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C636F5">
      <w:r>
        <w:rPr>
          <w:noProof/>
        </w:rPr>
        <w:pict>
          <v:group id="_x0000_s1026" style="position:absolute;margin-left:3pt;margin-top:-14.7pt;width:537.75pt;height:63pt;z-index:251657728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1C27DF" w:rsidRPr="001C27D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HW126</w:t>
                        </w:r>
                        <w:r w:rsidR="001C27DF">
                          <w:rPr>
                            <w:noProof/>
                          </w:rPr>
                          <w:t>_TrapezoidAngles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1C27D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</w:t>
                      </w:r>
                      <w:r w:rsidR="00BC7A8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1C27D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25</w:t>
                      </w:r>
                      <w:r w:rsidR="00BC7A8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1C27DF" w:rsidRDefault="001C27DF" w:rsidP="001C27DF">
      <w:pPr>
        <w:outlineLvl w:val="0"/>
        <w:rPr>
          <w:rFonts w:cs="Calibri"/>
          <w:b/>
        </w:rPr>
      </w:pPr>
    </w:p>
    <w:p w:rsidR="001C27DF" w:rsidRPr="00BD2A8F" w:rsidRDefault="001C27DF" w:rsidP="001C27DF">
      <w:pPr>
        <w:outlineLvl w:val="0"/>
        <w:rPr>
          <w:rFonts w:cs="Calibri"/>
          <w:b/>
        </w:rPr>
      </w:pPr>
      <w:r w:rsidRPr="00BD2A8F">
        <w:rPr>
          <w:rFonts w:cs="Calibri"/>
          <w:b/>
        </w:rPr>
        <w:t>Failure to show all work (mark up all diagrams and write out needed formulas) and/or write in complete sentences will result in LaSalle.</w:t>
      </w:r>
    </w:p>
    <w:p w:rsidR="001C27DF" w:rsidRPr="00BD2A8F" w:rsidRDefault="001C27DF" w:rsidP="001C27DF">
      <w:pPr>
        <w:outlineLvl w:val="0"/>
        <w:rPr>
          <w:rFonts w:cs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444"/>
        <w:gridCol w:w="12"/>
        <w:gridCol w:w="5514"/>
        <w:gridCol w:w="46"/>
      </w:tblGrid>
      <w:tr w:rsidR="001C27DF" w:rsidRPr="00BD2A8F" w:rsidTr="00D91898">
        <w:tc>
          <w:tcPr>
            <w:tcW w:w="5456" w:type="dxa"/>
            <w:gridSpan w:val="2"/>
          </w:tcPr>
          <w:p w:rsidR="001C27DF" w:rsidRPr="00BD2A8F" w:rsidRDefault="001C27DF" w:rsidP="00D91898">
            <w:pPr>
              <w:pStyle w:val="ListParagraph"/>
              <w:numPr>
                <w:ilvl w:val="0"/>
                <w:numId w:val="8"/>
              </w:numPr>
            </w:pPr>
            <w:r w:rsidRPr="00BD2A8F">
              <w:t>Find the area of the parallelogram.</w:t>
            </w:r>
          </w:p>
          <w:p w:rsidR="001C27DF" w:rsidRPr="00BD2A8F" w:rsidRDefault="001C27DF" w:rsidP="001C27DF">
            <w:r w:rsidRPr="00BD2A8F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95.2pt;margin-top:13.95pt;width:56.1pt;height:19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SrxhikCAABPBAAADgAAAAAAAAAAAAAAAAAuAgAAZHJzL2Uyb0Rv&#10;Yy54bWxQSwECLQAUAAYACAAAACEA/S8y1tsAAAAFAQAADwAAAAAAAAAAAAAAAACDBAAAZHJzL2Rv&#10;d25yZXYueG1sUEsFBgAAAAAEAAQA8wAAAIsFAAAAAA==&#10;" stroked="f">
                  <v:fill opacity="0"/>
                  <v:textbox style="mso-next-textbox:#_x0000_s1036">
                    <w:txbxContent>
                      <w:p w:rsidR="001C27DF" w:rsidRDefault="001C27DF" w:rsidP="001C27DF">
                        <w:r>
                          <w:t>9.2 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1504950" cy="942975"/>
                  <wp:effectExtent l="19050" t="0" r="0" b="0"/>
                  <wp:docPr id="11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27DF" w:rsidRDefault="001C27DF" w:rsidP="00CF2641"/>
          <w:p w:rsidR="001C27DF" w:rsidRPr="00BD2A8F" w:rsidRDefault="001C27DF" w:rsidP="00CF2641"/>
          <w:p w:rsidR="001C27DF" w:rsidRDefault="001C27DF" w:rsidP="00CF2641"/>
          <w:p w:rsidR="001C27DF" w:rsidRPr="00BD2A8F" w:rsidRDefault="001C27DF" w:rsidP="00CF2641"/>
        </w:tc>
        <w:tc>
          <w:tcPr>
            <w:tcW w:w="5560" w:type="dxa"/>
            <w:gridSpan w:val="2"/>
          </w:tcPr>
          <w:p w:rsidR="001C27DF" w:rsidRPr="00D91898" w:rsidRDefault="001C27DF" w:rsidP="00D91898">
            <w:pPr>
              <w:pStyle w:val="ListParagraph"/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D91898">
              <w:rPr>
                <w:iCs/>
                <w:color w:val="000000"/>
              </w:rPr>
              <w:t xml:space="preserve">2) </w:t>
            </w:r>
            <w:r w:rsidRPr="00D91898">
              <w:rPr>
                <w:rFonts w:cs="Arial"/>
              </w:rPr>
              <w:t>The lengths of the diagonals of a rhombus are 10 and 24 meters. A) Find the perimeter of the rhombus</w:t>
            </w:r>
            <w:proofErr w:type="gramStart"/>
            <w:r w:rsidRPr="00D91898">
              <w:rPr>
                <w:rFonts w:cs="Arial"/>
              </w:rPr>
              <w:t xml:space="preserve">.  </w:t>
            </w:r>
            <w:proofErr w:type="gramEnd"/>
            <w:r w:rsidRPr="00D91898">
              <w:rPr>
                <w:rFonts w:cs="Arial"/>
              </w:rPr>
              <w:t>B) Find the area of the rhombus.</w:t>
            </w:r>
          </w:p>
        </w:tc>
      </w:tr>
      <w:tr w:rsidR="001C27DF" w:rsidRPr="00BD2A8F" w:rsidTr="00D91898">
        <w:tc>
          <w:tcPr>
            <w:tcW w:w="5456" w:type="dxa"/>
            <w:gridSpan w:val="2"/>
          </w:tcPr>
          <w:p w:rsidR="001C27DF" w:rsidRPr="00D91898" w:rsidRDefault="001C27DF" w:rsidP="00D91898">
            <w:pPr>
              <w:pStyle w:val="ListParagraph"/>
              <w:numPr>
                <w:ilvl w:val="0"/>
                <w:numId w:val="8"/>
              </w:numPr>
              <w:rPr>
                <w:rFonts w:cs="Arial"/>
              </w:rPr>
            </w:pPr>
            <w:r w:rsidRPr="00D91898">
              <w:rPr>
                <w:rFonts w:cs="Arial"/>
              </w:rPr>
              <w:t>The perimeter of a rhombus is 60 feet and one of its diagonal has a length of 20 feet. Find the area of the rhombus</w:t>
            </w:r>
            <w:proofErr w:type="gramStart"/>
            <w:r w:rsidRPr="00D91898">
              <w:rPr>
                <w:rFonts w:cs="Arial"/>
              </w:rPr>
              <w:t>.  Round each step to the nearest tenth.</w:t>
            </w:r>
            <w:proofErr w:type="gramEnd"/>
          </w:p>
          <w:p w:rsidR="001C27DF" w:rsidRPr="00BD2A8F" w:rsidRDefault="001C27DF" w:rsidP="00CF2641">
            <w:pPr>
              <w:rPr>
                <w:rFonts w:cs="Arial"/>
              </w:rPr>
            </w:pPr>
          </w:p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</w:tc>
        <w:tc>
          <w:tcPr>
            <w:tcW w:w="5560" w:type="dxa"/>
            <w:gridSpan w:val="2"/>
          </w:tcPr>
          <w:p w:rsidR="001C27DF" w:rsidRPr="00BD2A8F" w:rsidRDefault="001C27DF" w:rsidP="00D91898">
            <w:pPr>
              <w:pStyle w:val="ListParagraph"/>
              <w:numPr>
                <w:ilvl w:val="0"/>
                <w:numId w:val="8"/>
              </w:numPr>
            </w:pPr>
            <w:r w:rsidRPr="00BD2A8F">
              <w:t xml:space="preserve">Find the measures of angles B, </w:t>
            </w:r>
            <w:proofErr w:type="gramStart"/>
            <w:r w:rsidRPr="00BD2A8F">
              <w:t>C</w:t>
            </w:r>
            <w:proofErr w:type="gramEnd"/>
            <w:r w:rsidRPr="00BD2A8F">
              <w:t xml:space="preserve"> and D.</w:t>
            </w:r>
          </w:p>
          <w:p w:rsidR="001C27DF" w:rsidRPr="00BD2A8F" w:rsidRDefault="001C27DF" w:rsidP="00CF2641"/>
          <w:p w:rsidR="001C27DF" w:rsidRPr="00BD2A8F" w:rsidRDefault="001C27DF" w:rsidP="00CF2641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1895475" cy="1133475"/>
                  <wp:effectExtent l="19050" t="0" r="9525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7DF" w:rsidRPr="00BD2A8F" w:rsidTr="00D91898">
        <w:tc>
          <w:tcPr>
            <w:tcW w:w="5456" w:type="dxa"/>
            <w:gridSpan w:val="2"/>
          </w:tcPr>
          <w:p w:rsidR="001C27DF" w:rsidRPr="00D91898" w:rsidRDefault="001C27DF" w:rsidP="00D91898">
            <w:pPr>
              <w:pStyle w:val="ListParagraph"/>
              <w:numPr>
                <w:ilvl w:val="0"/>
                <w:numId w:val="8"/>
              </w:numPr>
              <w:rPr>
                <w:rFonts w:eastAsia="Cambria"/>
              </w:rPr>
            </w:pPr>
            <w:r w:rsidRPr="00D91898">
              <w:rPr>
                <w:rFonts w:eastAsia="Cambria"/>
              </w:rPr>
              <w:t>Find the measurements of angle B, C, and D.</w:t>
            </w:r>
          </w:p>
          <w:p w:rsidR="001C27DF" w:rsidRPr="00BD2A8F" w:rsidRDefault="001C27DF" w:rsidP="00CF2641">
            <w:r>
              <w:rPr>
                <w:noProof/>
              </w:rPr>
              <w:drawing>
                <wp:inline distT="0" distB="0" distL="0" distR="0">
                  <wp:extent cx="1933575" cy="1276350"/>
                  <wp:effectExtent l="1905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27DF" w:rsidRDefault="001C27DF" w:rsidP="00CF2641"/>
          <w:p w:rsidR="001C27DF" w:rsidRDefault="001C27DF" w:rsidP="00CF2641"/>
          <w:p w:rsidR="001C27DF" w:rsidRPr="00BD2A8F" w:rsidRDefault="001C27DF" w:rsidP="00CF2641"/>
        </w:tc>
        <w:tc>
          <w:tcPr>
            <w:tcW w:w="5560" w:type="dxa"/>
            <w:gridSpan w:val="2"/>
          </w:tcPr>
          <w:p w:rsidR="001C27DF" w:rsidRPr="00D91898" w:rsidRDefault="00D91898" w:rsidP="00D91898">
            <w:pPr>
              <w:pStyle w:val="ListParagraph"/>
              <w:numPr>
                <w:ilvl w:val="0"/>
                <w:numId w:val="8"/>
              </w:numPr>
              <w:rPr>
                <w:rFonts w:cs="Cambria"/>
              </w:rPr>
            </w:pPr>
            <w:r>
              <w:rPr>
                <w:rFonts w:cs="Cambria"/>
              </w:rPr>
              <w:t xml:space="preserve"> </w:t>
            </w:r>
          </w:p>
          <w:p w:rsidR="001C27DF" w:rsidRPr="00BD2A8F" w:rsidRDefault="00D91898" w:rsidP="00CF2641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noProof/>
                <w:color w:val="000000"/>
              </w:rPr>
              <w:drawing>
                <wp:inline distT="0" distB="0" distL="0" distR="0">
                  <wp:extent cx="1885950" cy="1181100"/>
                  <wp:effectExtent l="1905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67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898" w:rsidRPr="00BD2A8F" w:rsidTr="00D91898">
        <w:tc>
          <w:tcPr>
            <w:tcW w:w="5456" w:type="dxa"/>
            <w:gridSpan w:val="2"/>
          </w:tcPr>
          <w:p w:rsidR="00D91898" w:rsidRPr="00BD2A8F" w:rsidRDefault="00D91898" w:rsidP="00D91898">
            <w:pPr>
              <w:pStyle w:val="ListParagraph"/>
              <w:numPr>
                <w:ilvl w:val="0"/>
                <w:numId w:val="8"/>
              </w:numPr>
            </w:pPr>
            <w:r w:rsidRPr="00D91898">
              <w:rPr>
                <w:rFonts w:eastAsia="Cambria"/>
              </w:rPr>
              <w:t xml:space="preserve"> </w:t>
            </w:r>
          </w:p>
          <w:p w:rsidR="00D91898" w:rsidRPr="00BD2A8F" w:rsidRDefault="00D91898" w:rsidP="00CF2641">
            <w:r>
              <w:rPr>
                <w:noProof/>
              </w:rPr>
              <w:drawing>
                <wp:inline distT="0" distB="0" distL="0" distR="0">
                  <wp:extent cx="1847850" cy="1238250"/>
                  <wp:effectExtent l="1905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898" w:rsidRDefault="00D91898" w:rsidP="00CF2641"/>
          <w:p w:rsidR="00D91898" w:rsidRPr="00BD2A8F" w:rsidRDefault="00D91898" w:rsidP="00CF2641"/>
        </w:tc>
        <w:tc>
          <w:tcPr>
            <w:tcW w:w="5560" w:type="dxa"/>
            <w:gridSpan w:val="2"/>
          </w:tcPr>
          <w:p w:rsidR="00D91898" w:rsidRPr="00D91898" w:rsidRDefault="00D91898" w:rsidP="00D91898">
            <w:pPr>
              <w:pStyle w:val="ListParagraph"/>
              <w:numPr>
                <w:ilvl w:val="0"/>
                <w:numId w:val="8"/>
              </w:numPr>
              <w:rPr>
                <w:rFonts w:cs="Cambria"/>
              </w:rPr>
            </w:pPr>
            <w:r w:rsidRPr="00D91898">
              <w:rPr>
                <w:rFonts w:cs="Cambria"/>
              </w:rPr>
              <w:t xml:space="preserve">Find the area of the parallelogram below. </w:t>
            </w:r>
          </w:p>
          <w:p w:rsidR="00D91898" w:rsidRPr="00BD2A8F" w:rsidRDefault="00D91898" w:rsidP="00CF2641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1444894"/>
                  <wp:effectExtent l="19050" t="0" r="0" b="0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14285" b="142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44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7DF" w:rsidRPr="00EB7FE8" w:rsidTr="00D91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359"/>
        </w:trPr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27DF" w:rsidRPr="00D91898" w:rsidRDefault="001C27DF" w:rsidP="00D91898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D91898">
              <w:rPr>
                <w:rFonts w:cs="Calibri"/>
                <w:noProof/>
              </w:rPr>
              <w:lastRenderedPageBreak/>
              <w:t xml:space="preserve"> </w:t>
            </w:r>
            <w:r w:rsidRPr="00D91898">
              <w:rPr>
                <w:iCs/>
              </w:rPr>
              <w:t>Find the indicated measure</w:t>
            </w:r>
            <w:r w:rsidR="00D91898" w:rsidRPr="00D91898">
              <w:rPr>
                <w:iCs/>
              </w:rPr>
              <w:t>s</w:t>
            </w:r>
            <w:r w:rsidRPr="00D91898">
              <w:rPr>
                <w:iCs/>
              </w:rPr>
              <w:t xml:space="preserve"> in </w:t>
            </w:r>
            <w:r w:rsidRPr="001C27DF">
              <w:rPr>
                <w:i/>
              </w:rPr>
              <w:sym w:font="Wingdings 2" w:char="F0A3"/>
            </w:r>
            <w:r w:rsidRPr="00D91898">
              <w:rPr>
                <w:iCs/>
              </w:rPr>
              <w:t>ABCD below using your knowledge of parallel lines &amp; parallelograms. Mark all congruent angles in the diagram.</w:t>
            </w:r>
            <w:r w:rsidR="00D91898" w:rsidRPr="00D91898">
              <w:rPr>
                <w:iCs/>
              </w:rPr>
              <w:t xml:space="preserve"> Then write the angle measures to the right.</w:t>
            </w:r>
          </w:p>
          <w:p w:rsidR="001C27DF" w:rsidRPr="000B0037" w:rsidRDefault="001C27DF" w:rsidP="00CF2641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noProof/>
              </w:rPr>
              <w:pict>
                <v:rect id="_x0000_s1037" style="position:absolute;margin-left:183pt;margin-top:1.3pt;width:96pt;height:70.5pt;z-index:251661312">
                  <v:textbox style="mso-next-textbox:#_x0000_s1037">
                    <w:txbxContent>
                      <w:p w:rsidR="001C27DF" w:rsidRPr="00180B87" w:rsidRDefault="00357FC6">
                        <w:pPr>
                          <w:rPr>
                            <w:i/>
                            <w:sz w:val="18"/>
                          </w:rPr>
                        </w:pPr>
                        <w:r w:rsidRPr="00180B87">
                          <w:rPr>
                            <w:i/>
                            <w:sz w:val="18"/>
                          </w:rPr>
                          <w:t xml:space="preserve">Remember, angles are named with the vertex in the middle, so this could be called </w:t>
                        </w:r>
                        <w:r w:rsidRPr="00180B87">
                          <w:rPr>
                            <w:i/>
                            <w:sz w:val="18"/>
                          </w:rPr>
                          <w:sym w:font="Symbol" w:char="F0D0"/>
                        </w:r>
                        <w:r w:rsidRPr="00180B87">
                          <w:rPr>
                            <w:i/>
                            <w:sz w:val="18"/>
                          </w:rPr>
                          <w:t xml:space="preserve">ABE, </w:t>
                        </w:r>
                        <w:r w:rsidRPr="00180B87">
                          <w:rPr>
                            <w:i/>
                            <w:sz w:val="18"/>
                          </w:rPr>
                          <w:sym w:font="Symbol" w:char="F0D0"/>
                        </w:r>
                        <w:r w:rsidRPr="00180B87">
                          <w:rPr>
                            <w:i/>
                            <w:sz w:val="18"/>
                          </w:rPr>
                          <w:t xml:space="preserve">ABD, </w:t>
                        </w:r>
                        <w:r w:rsidRPr="00180B87">
                          <w:rPr>
                            <w:i/>
                            <w:sz w:val="18"/>
                          </w:rPr>
                          <w:sym w:font="Symbol" w:char="F0D0"/>
                        </w:r>
                        <w:proofErr w:type="gramStart"/>
                        <w:r w:rsidRPr="00180B87">
                          <w:rPr>
                            <w:i/>
                            <w:sz w:val="18"/>
                          </w:rPr>
                          <w:t>DBA</w:t>
                        </w:r>
                        <w:proofErr w:type="gramEnd"/>
                        <w:r w:rsidRPr="00180B87">
                          <w:rPr>
                            <w:i/>
                            <w:sz w:val="18"/>
                          </w:rPr>
                          <w:t xml:space="preserve"> or </w:t>
                        </w:r>
                        <w:r w:rsidRPr="00180B87">
                          <w:rPr>
                            <w:i/>
                            <w:sz w:val="18"/>
                          </w:rPr>
                          <w:sym w:font="Symbol" w:char="F0D0"/>
                        </w:r>
                        <w:r w:rsidRPr="00180B87">
                          <w:rPr>
                            <w:i/>
                            <w:sz w:val="18"/>
                          </w:rPr>
                          <w:t>EBA.</w:t>
                        </w:r>
                      </w:p>
                    </w:txbxContent>
                  </v:textbox>
                </v:rect>
              </w:pict>
            </w:r>
          </w:p>
          <w:p w:rsidR="001C27DF" w:rsidRPr="000B0037" w:rsidRDefault="00180B87" w:rsidP="00CF2641">
            <w:pPr>
              <w:widowControl w:val="0"/>
              <w:autoSpaceDE w:val="0"/>
              <w:autoSpaceDN w:val="0"/>
              <w:adjustRightInd w:val="0"/>
            </w:pPr>
            <w:r>
              <w:rPr>
                <w:i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2in;margin-top:19.9pt;width:39pt;height:13.5pt;flip:x y;z-index:251662336" o:connectortype="straight">
                  <v:stroke endarrow="block"/>
                </v:shape>
              </w:pict>
            </w:r>
            <w:r w:rsidR="001C27DF">
              <w:rPr>
                <w:noProof/>
              </w:rPr>
              <w:drawing>
                <wp:inline distT="0" distB="0" distL="0" distR="0">
                  <wp:extent cx="2219325" cy="1169792"/>
                  <wp:effectExtent l="19050" t="0" r="9525" b="0"/>
                  <wp:docPr id="8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169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27DF" w:rsidRPr="000B0037" w:rsidRDefault="001C27DF" w:rsidP="00CF2641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</w:p>
          <w:p w:rsidR="001C27DF" w:rsidRPr="00EB7FE8" w:rsidRDefault="001C27DF" w:rsidP="00CF2641">
            <w:pPr>
              <w:rPr>
                <w:rFonts w:cs="Calibri"/>
                <w:noProof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AEB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BAE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AED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ECB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BAD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DCE</w:t>
            </w:r>
          </w:p>
          <w:p w:rsidR="001C27DF" w:rsidRPr="000B0037" w:rsidRDefault="001C27DF" w:rsidP="00180B87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480" w:lineRule="auto"/>
              <w:ind w:hanging="484"/>
              <w:rPr>
                <w:i/>
                <w:iCs/>
              </w:rPr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ADC</w:t>
            </w:r>
          </w:p>
          <w:p w:rsidR="001C27DF" w:rsidRPr="000B0037" w:rsidRDefault="001C27DF" w:rsidP="001C27D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ind w:hanging="484"/>
            </w:pPr>
            <w:r w:rsidRPr="000B0037">
              <w:rPr>
                <w:i/>
                <w:iCs/>
              </w:rPr>
              <w:t>m</w:t>
            </w:r>
            <w:r w:rsidRPr="000B0037">
              <w:sym w:font="Symbol" w:char="F0D0"/>
            </w:r>
            <w:r w:rsidRPr="000B0037">
              <w:rPr>
                <w:i/>
              </w:rPr>
              <w:t>DCB</w:t>
            </w:r>
          </w:p>
          <w:p w:rsidR="001C27DF" w:rsidRPr="00EB7FE8" w:rsidRDefault="001C27DF" w:rsidP="00CF2641">
            <w:pPr>
              <w:rPr>
                <w:rFonts w:cs="Calibri"/>
                <w:noProof/>
              </w:rPr>
            </w:pPr>
          </w:p>
        </w:tc>
      </w:tr>
      <w:tr w:rsidR="001C27DF" w:rsidRPr="00BD2A8F" w:rsidTr="00D91898">
        <w:tc>
          <w:tcPr>
            <w:tcW w:w="5456" w:type="dxa"/>
            <w:gridSpan w:val="2"/>
          </w:tcPr>
          <w:p w:rsidR="001C27DF" w:rsidRDefault="001C27DF" w:rsidP="00D91898">
            <w:pPr>
              <w:pStyle w:val="ListParagraph"/>
              <w:numPr>
                <w:ilvl w:val="0"/>
                <w:numId w:val="8"/>
              </w:numPr>
            </w:pPr>
            <w:r>
              <w:t xml:space="preserve">In a circle with diameter 15 inches, shown below, how many inches in length is an arc that has a central angle of 120 degrees? </w:t>
            </w:r>
            <w:r w:rsidR="00180B87">
              <w:t xml:space="preserve">(Hint: </w:t>
            </w:r>
            <w:proofErr w:type="gramStart"/>
            <w:r w:rsidR="00180B87">
              <w:t>you’ll</w:t>
            </w:r>
            <w:proofErr w:type="gramEnd"/>
            <w:r w:rsidR="00180B87">
              <w:t xml:space="preserve"> need to find the entire circumference, then you can use a ratio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120</m:t>
                  </m:r>
                </m:num>
                <m:den>
                  <m:r>
                    <w:rPr>
                      <w:rFonts w:ascii="Cambria Math" w:hAnsi="Cambria Math"/>
                    </w:rPr>
                    <m:t>360</m:t>
                  </m:r>
                </m:den>
              </m:f>
            </m:oMath>
            <w:r w:rsidR="00180B87" w:rsidRPr="00D91898">
              <w:rPr>
                <w:rFonts w:eastAsiaTheme="minorEastAsia"/>
              </w:rPr>
              <w:t xml:space="preserve"> to find the arc, or portion of the circumference.</w:t>
            </w:r>
            <w:r w:rsidR="00180B87">
              <w:t>)</w:t>
            </w:r>
          </w:p>
          <w:p w:rsidR="001C27DF" w:rsidRPr="00BD2A8F" w:rsidRDefault="001C27DF" w:rsidP="00CF264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81150" cy="1571625"/>
                  <wp:effectExtent l="1905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27DF" w:rsidRPr="00BD2A8F" w:rsidRDefault="001C27DF" w:rsidP="00CF2641">
            <w:pPr>
              <w:rPr>
                <w:noProof/>
              </w:rPr>
            </w:pPr>
          </w:p>
          <w:p w:rsidR="001C27DF" w:rsidRPr="00BD2A8F" w:rsidRDefault="001C27DF" w:rsidP="00CF2641">
            <w:pPr>
              <w:rPr>
                <w:noProof/>
              </w:rPr>
            </w:pPr>
          </w:p>
          <w:p w:rsidR="001C27DF" w:rsidRPr="00BD2A8F" w:rsidRDefault="001C27DF" w:rsidP="00CF2641">
            <w:pPr>
              <w:rPr>
                <w:noProof/>
              </w:rPr>
            </w:pPr>
          </w:p>
          <w:p w:rsidR="001C27DF" w:rsidRPr="00BD2A8F" w:rsidRDefault="001C27DF" w:rsidP="00CF2641"/>
        </w:tc>
        <w:tc>
          <w:tcPr>
            <w:tcW w:w="5560" w:type="dxa"/>
            <w:gridSpan w:val="2"/>
          </w:tcPr>
          <w:p w:rsidR="001C27DF" w:rsidRDefault="001C27DF" w:rsidP="00D91898">
            <w:pPr>
              <w:pStyle w:val="ListParagraph"/>
              <w:numPr>
                <w:ilvl w:val="0"/>
                <w:numId w:val="8"/>
              </w:numPr>
            </w:pPr>
            <w:r>
              <w:t xml:space="preserve">The </w:t>
            </w:r>
            <w:proofErr w:type="spellStart"/>
            <w:r>
              <w:t>hypoteneuse</w:t>
            </w:r>
            <w:proofErr w:type="spellEnd"/>
            <w:r>
              <w:t xml:space="preserve"> of the right triangle ABC shown below is 22 feet long</w:t>
            </w:r>
            <w:proofErr w:type="gramStart"/>
            <w:r>
              <w:t xml:space="preserve">.  </w:t>
            </w:r>
            <w:proofErr w:type="gramEnd"/>
            <w:r>
              <w:t>The cosine of angle A is 4/5</w:t>
            </w:r>
            <w:proofErr w:type="gramStart"/>
            <w:r>
              <w:t xml:space="preserve">.  </w:t>
            </w:r>
            <w:proofErr w:type="gramEnd"/>
            <w:r>
              <w:t>About how many feet long is segment AC?</w:t>
            </w:r>
          </w:p>
          <w:p w:rsidR="001C27DF" w:rsidRDefault="001C27DF" w:rsidP="00CF2641">
            <w:r>
              <w:rPr>
                <w:noProof/>
              </w:rPr>
              <w:pict>
                <v:shape id="Text Box 2" o:spid="_x0000_s1035" type="#_x0000_t202" style="position:absolute;margin-left:46.85pt;margin-top:35.8pt;width:31.25pt;height:29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98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g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byb98KAIAAE4EAAAOAAAAAAAAAAAAAAAAAC4CAABkcnMvZTJvRG9j&#10;LnhtbFBLAQItABQABgAIAAAAIQD9LzLW2wAAAAUBAAAPAAAAAAAAAAAAAAAAAIIEAABkcnMvZG93&#10;bnJldi54bWxQSwUGAAAAAAQABADzAAAAigUAAAAA&#10;" stroked="f">
                  <v:textbox style="mso-next-textbox:#Text Box 2">
                    <w:txbxContent>
                      <w:p w:rsidR="001C27DF" w:rsidRDefault="001C27DF" w:rsidP="001C27DF">
                        <w:r>
                          <w:t>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2162175" cy="1647825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27DF" w:rsidRPr="00BD2A8F" w:rsidRDefault="001C27DF" w:rsidP="00CF2641">
            <w:pPr>
              <w:rPr>
                <w:iCs/>
                <w:color w:val="000000"/>
              </w:rPr>
            </w:pPr>
          </w:p>
        </w:tc>
      </w:tr>
      <w:tr w:rsidR="001C27DF" w:rsidRPr="00BD2A8F" w:rsidTr="00D91898">
        <w:trPr>
          <w:trHeight w:val="4220"/>
        </w:trPr>
        <w:tc>
          <w:tcPr>
            <w:tcW w:w="5456" w:type="dxa"/>
            <w:gridSpan w:val="2"/>
          </w:tcPr>
          <w:p w:rsidR="001C27DF" w:rsidRPr="00D91898" w:rsidRDefault="001C27DF" w:rsidP="00D91898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D91898">
              <w:rPr>
                <w:rFonts w:cs="Calibri"/>
              </w:rPr>
              <w:t>A painter leans a 25 foot ladder against a house</w:t>
            </w:r>
            <w:proofErr w:type="gramStart"/>
            <w:r w:rsidRPr="00D91898">
              <w:rPr>
                <w:rFonts w:cs="Calibri"/>
              </w:rPr>
              <w:t xml:space="preserve">.  </w:t>
            </w:r>
            <w:proofErr w:type="gramEnd"/>
            <w:r w:rsidRPr="00D91898">
              <w:rPr>
                <w:rFonts w:cs="Calibri"/>
              </w:rPr>
              <w:t>The side of the house is perpendicular to the level ground, and the base of the ladder is 10 feet away from the base of the house</w:t>
            </w:r>
            <w:proofErr w:type="gramStart"/>
            <w:r w:rsidRPr="00D91898">
              <w:rPr>
                <w:rFonts w:cs="Calibri"/>
              </w:rPr>
              <w:t xml:space="preserve">.  </w:t>
            </w:r>
            <w:proofErr w:type="gramEnd"/>
            <w:r w:rsidRPr="00D91898">
              <w:rPr>
                <w:rFonts w:cs="Calibri"/>
              </w:rPr>
              <w:t xml:space="preserve">To the nearest foot, how far up the house will the ladder reach? </w:t>
            </w:r>
          </w:p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Pr="00BD2A8F" w:rsidRDefault="001C27DF" w:rsidP="00CF2641"/>
          <w:p w:rsidR="001C27DF" w:rsidRDefault="001C27DF" w:rsidP="00CF2641"/>
          <w:p w:rsidR="00180B87" w:rsidRDefault="00180B87" w:rsidP="00CF2641"/>
          <w:p w:rsidR="001C27DF" w:rsidRDefault="001C27DF" w:rsidP="00CF2641"/>
          <w:p w:rsidR="001C27DF" w:rsidRPr="00BD2A8F" w:rsidRDefault="001C27DF" w:rsidP="00CF2641"/>
        </w:tc>
        <w:tc>
          <w:tcPr>
            <w:tcW w:w="5560" w:type="dxa"/>
            <w:gridSpan w:val="2"/>
          </w:tcPr>
          <w:p w:rsidR="001C27DF" w:rsidRPr="00D91898" w:rsidRDefault="001C27DF" w:rsidP="00D91898">
            <w:pPr>
              <w:pStyle w:val="ListParagraph"/>
              <w:numPr>
                <w:ilvl w:val="0"/>
                <w:numId w:val="8"/>
              </w:numPr>
              <w:tabs>
                <w:tab w:val="left" w:pos="7425"/>
              </w:tabs>
              <w:rPr>
                <w:rFonts w:cs="Calibri"/>
              </w:rPr>
            </w:pPr>
            <w:r w:rsidRPr="00D91898">
              <w:rPr>
                <w:rFonts w:cs="Calibri"/>
              </w:rPr>
              <w:lastRenderedPageBreak/>
              <w:t xml:space="preserve">Jessica wants to draw a circle graph showing the favorite teachers at her school. Her classmates chose the following in a poll: </w:t>
            </w:r>
            <w:r w:rsidR="00180B87" w:rsidRPr="00D91898">
              <w:rPr>
                <w:rFonts w:cs="Calibri"/>
              </w:rPr>
              <w:t>32</w:t>
            </w:r>
            <w:r w:rsidRPr="00D91898">
              <w:rPr>
                <w:rFonts w:cs="Calibri"/>
              </w:rPr>
              <w:t xml:space="preserve">% said </w:t>
            </w:r>
            <w:r w:rsidR="00180B87" w:rsidRPr="00D91898">
              <w:rPr>
                <w:rFonts w:cs="Calibri"/>
              </w:rPr>
              <w:t>Mr. T-G</w:t>
            </w:r>
            <w:r w:rsidRPr="00D91898">
              <w:rPr>
                <w:rFonts w:cs="Calibri"/>
              </w:rPr>
              <w:t xml:space="preserve">, </w:t>
            </w:r>
            <w:r w:rsidR="00180B87" w:rsidRPr="00D91898">
              <w:rPr>
                <w:rFonts w:cs="Calibri"/>
              </w:rPr>
              <w:t>35</w:t>
            </w:r>
            <w:r w:rsidRPr="00D91898">
              <w:rPr>
                <w:rFonts w:cs="Calibri"/>
              </w:rPr>
              <w:t xml:space="preserve">% said </w:t>
            </w:r>
            <w:r w:rsidR="00180B87" w:rsidRPr="00D91898">
              <w:rPr>
                <w:rFonts w:cs="Calibri"/>
              </w:rPr>
              <w:t>Mr. B</w:t>
            </w:r>
            <w:r w:rsidRPr="00D91898">
              <w:rPr>
                <w:rFonts w:cs="Calibri"/>
              </w:rPr>
              <w:t xml:space="preserve">, </w:t>
            </w:r>
            <w:r w:rsidR="00180B87" w:rsidRPr="00D91898">
              <w:rPr>
                <w:rFonts w:cs="Calibri"/>
              </w:rPr>
              <w:t>and</w:t>
            </w:r>
            <w:r w:rsidRPr="00D91898">
              <w:rPr>
                <w:rFonts w:cs="Calibri"/>
              </w:rPr>
              <w:t xml:space="preserve"> </w:t>
            </w:r>
            <w:r w:rsidR="00180B87" w:rsidRPr="00D91898">
              <w:rPr>
                <w:rFonts w:cs="Calibri"/>
              </w:rPr>
              <w:t>33</w:t>
            </w:r>
            <w:r w:rsidRPr="00D91898">
              <w:rPr>
                <w:rFonts w:cs="Calibri"/>
              </w:rPr>
              <w:t xml:space="preserve">% said </w:t>
            </w:r>
            <w:r w:rsidR="00180B87" w:rsidRPr="00D91898">
              <w:rPr>
                <w:rFonts w:cs="Calibri"/>
              </w:rPr>
              <w:t xml:space="preserve">Ms. </w:t>
            </w:r>
            <w:proofErr w:type="spellStart"/>
            <w:r w:rsidR="00180B87" w:rsidRPr="00D91898">
              <w:rPr>
                <w:rFonts w:cs="Calibri"/>
              </w:rPr>
              <w:t>Mitrovich</w:t>
            </w:r>
            <w:proofErr w:type="spellEnd"/>
            <w:proofErr w:type="gramStart"/>
            <w:r w:rsidRPr="00D91898">
              <w:rPr>
                <w:rFonts w:cs="Calibri"/>
              </w:rPr>
              <w:t xml:space="preserve">.  </w:t>
            </w:r>
            <w:proofErr w:type="gramEnd"/>
            <w:r w:rsidRPr="00D91898">
              <w:rPr>
                <w:rFonts w:cs="Calibri"/>
              </w:rPr>
              <w:t xml:space="preserve">What will be the degree measure of </w:t>
            </w:r>
            <w:r w:rsidR="00180B87" w:rsidRPr="00D91898">
              <w:rPr>
                <w:rFonts w:cs="Calibri"/>
              </w:rPr>
              <w:t>Mr. B’s</w:t>
            </w:r>
            <w:r w:rsidRPr="00D91898">
              <w:rPr>
                <w:rFonts w:cs="Calibri"/>
              </w:rPr>
              <w:t xml:space="preserve"> sector </w:t>
            </w:r>
            <w:r w:rsidR="00180B87" w:rsidRPr="00D91898">
              <w:rPr>
                <w:rFonts w:cs="Calibri"/>
              </w:rPr>
              <w:t>(or section) of the</w:t>
            </w:r>
            <w:r w:rsidRPr="00D91898">
              <w:rPr>
                <w:rFonts w:cs="Calibri"/>
              </w:rPr>
              <w:t xml:space="preserve"> </w:t>
            </w:r>
            <w:proofErr w:type="spellStart"/>
            <w:r w:rsidR="00180B87" w:rsidRPr="00D91898">
              <w:rPr>
                <w:rFonts w:cs="Calibri"/>
              </w:rPr>
              <w:t>circl</w:t>
            </w:r>
            <w:proofErr w:type="spellEnd"/>
            <w:r w:rsidR="00180B87" w:rsidRPr="00D91898">
              <w:rPr>
                <w:rFonts w:cs="Calibri"/>
              </w:rPr>
              <w:t xml:space="preserve"> graph? (Hint: remember how many degrees are in a circle! This problem </w:t>
            </w:r>
            <w:proofErr w:type="gramStart"/>
            <w:r w:rsidR="00180B87" w:rsidRPr="00D91898">
              <w:rPr>
                <w:rFonts w:cs="Calibri"/>
              </w:rPr>
              <w:t>isn’t</w:t>
            </w:r>
            <w:proofErr w:type="gramEnd"/>
            <w:r w:rsidR="00180B87" w:rsidRPr="00D91898">
              <w:rPr>
                <w:rFonts w:cs="Calibri"/>
              </w:rPr>
              <w:t xml:space="preserve"> as hard as it sounds. </w:t>
            </w:r>
            <w:r w:rsidR="00180B87" w:rsidRPr="00180B87">
              <w:sym w:font="Wingdings" w:char="F04A"/>
            </w:r>
            <w:r w:rsidR="00180B87" w:rsidRPr="00D91898">
              <w:rPr>
                <w:rFonts w:cs="Calibri"/>
              </w:rPr>
              <w:t>)</w:t>
            </w:r>
          </w:p>
          <w:p w:rsidR="001C27DF" w:rsidRDefault="001C27DF" w:rsidP="00CF2641">
            <w:pPr>
              <w:rPr>
                <w:iCs/>
                <w:color w:val="000000"/>
              </w:rPr>
            </w:pPr>
          </w:p>
          <w:p w:rsidR="00180B87" w:rsidRDefault="00180B87" w:rsidP="00CF2641">
            <w:pPr>
              <w:rPr>
                <w:iCs/>
                <w:color w:val="000000"/>
              </w:rPr>
            </w:pPr>
          </w:p>
          <w:p w:rsidR="00180B87" w:rsidRDefault="00180B87" w:rsidP="00CF2641">
            <w:pPr>
              <w:rPr>
                <w:iCs/>
                <w:color w:val="000000"/>
              </w:rPr>
            </w:pPr>
          </w:p>
          <w:p w:rsidR="00180B87" w:rsidRDefault="00180B87" w:rsidP="00CF2641">
            <w:pPr>
              <w:rPr>
                <w:iCs/>
                <w:color w:val="000000"/>
              </w:rPr>
            </w:pPr>
          </w:p>
          <w:p w:rsidR="00180B87" w:rsidRPr="00BD2A8F" w:rsidRDefault="00180B87" w:rsidP="00CF2641">
            <w:pPr>
              <w:rPr>
                <w:iCs/>
                <w:color w:val="000000"/>
              </w:rPr>
            </w:pPr>
          </w:p>
        </w:tc>
      </w:tr>
    </w:tbl>
    <w:p w:rsidR="001C27DF" w:rsidRPr="00BD2A8F" w:rsidRDefault="001C27DF" w:rsidP="001C27DF">
      <w:pPr>
        <w:rPr>
          <w:vanish/>
        </w:rPr>
      </w:pPr>
    </w:p>
    <w:sectPr w:rsidR="001C27DF" w:rsidRPr="00BD2A8F" w:rsidSect="008D1D28">
      <w:footerReference w:type="default" r:id="rId1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F9" w:rsidRDefault="009323F9" w:rsidP="004A1C66">
      <w:r>
        <w:separator/>
      </w:r>
    </w:p>
  </w:endnote>
  <w:endnote w:type="continuationSeparator" w:id="0">
    <w:p w:rsidR="009323F9" w:rsidRDefault="009323F9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F9" w:rsidRDefault="009323F9" w:rsidP="004A1C66">
      <w:r>
        <w:separator/>
      </w:r>
    </w:p>
  </w:footnote>
  <w:footnote w:type="continuationSeparator" w:id="0">
    <w:p w:rsidR="009323F9" w:rsidRDefault="009323F9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">
    <w:nsid w:val="36FA55FA"/>
    <w:multiLevelType w:val="hybridMultilevel"/>
    <w:tmpl w:val="3FCCD1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A1E0E"/>
    <w:multiLevelType w:val="hybridMultilevel"/>
    <w:tmpl w:val="67EA0E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AF52B8"/>
    <w:multiLevelType w:val="hybridMultilevel"/>
    <w:tmpl w:val="97725656"/>
    <w:lvl w:ilvl="0" w:tplc="9DC2AE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CC6BE9"/>
    <w:multiLevelType w:val="hybridMultilevel"/>
    <w:tmpl w:val="E22690FE"/>
    <w:lvl w:ilvl="0" w:tplc="352668B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13127"/>
    <w:multiLevelType w:val="hybridMultilevel"/>
    <w:tmpl w:val="5218E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627"/>
    <w:rsid w:val="000248E2"/>
    <w:rsid w:val="00180B87"/>
    <w:rsid w:val="001B0A83"/>
    <w:rsid w:val="001C27DF"/>
    <w:rsid w:val="001C5B15"/>
    <w:rsid w:val="00242D79"/>
    <w:rsid w:val="00290E04"/>
    <w:rsid w:val="00357FC6"/>
    <w:rsid w:val="003B785F"/>
    <w:rsid w:val="004A0678"/>
    <w:rsid w:val="004A1C66"/>
    <w:rsid w:val="004B270D"/>
    <w:rsid w:val="004D05E9"/>
    <w:rsid w:val="004D127D"/>
    <w:rsid w:val="004E6D2D"/>
    <w:rsid w:val="005666CA"/>
    <w:rsid w:val="00635C2C"/>
    <w:rsid w:val="0065474E"/>
    <w:rsid w:val="0066796F"/>
    <w:rsid w:val="00674044"/>
    <w:rsid w:val="006D24AE"/>
    <w:rsid w:val="006F5A5F"/>
    <w:rsid w:val="00791627"/>
    <w:rsid w:val="00846041"/>
    <w:rsid w:val="008D1D28"/>
    <w:rsid w:val="009323F9"/>
    <w:rsid w:val="00934081"/>
    <w:rsid w:val="009B59F1"/>
    <w:rsid w:val="009F11A5"/>
    <w:rsid w:val="00B53200"/>
    <w:rsid w:val="00BC7A8F"/>
    <w:rsid w:val="00C636F5"/>
    <w:rsid w:val="00CE4705"/>
    <w:rsid w:val="00D91898"/>
    <w:rsid w:val="00DB3EB2"/>
    <w:rsid w:val="00DD6332"/>
    <w:rsid w:val="00E5621B"/>
    <w:rsid w:val="00E910C4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17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2015-03-23T01:43:00Z</dcterms:created>
  <dcterms:modified xsi:type="dcterms:W3CDTF">2015-03-23T02:01:00Z</dcterms:modified>
</cp:coreProperties>
</file>